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DF39" w14:textId="5C89200B" w:rsidR="003B4C32" w:rsidRPr="00966D93" w:rsidRDefault="00966D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66D93">
        <w:rPr>
          <w:sz w:val="28"/>
          <w:szCs w:val="28"/>
        </w:rPr>
        <w:t>ФГУ «Краснодарское водохранилище</w:t>
      </w:r>
      <w:r>
        <w:rPr>
          <w:sz w:val="28"/>
          <w:szCs w:val="28"/>
        </w:rPr>
        <w:t>»</w:t>
      </w:r>
      <w:r w:rsidRPr="00966D93">
        <w:rPr>
          <w:sz w:val="28"/>
          <w:szCs w:val="28"/>
        </w:rPr>
        <w:t xml:space="preserve"> сообщает, что инвестиционная </w:t>
      </w:r>
      <w:r>
        <w:rPr>
          <w:sz w:val="28"/>
          <w:szCs w:val="28"/>
        </w:rPr>
        <w:t xml:space="preserve"> </w:t>
      </w:r>
      <w:r w:rsidRPr="00966D93">
        <w:rPr>
          <w:sz w:val="28"/>
          <w:szCs w:val="28"/>
        </w:rPr>
        <w:t xml:space="preserve"> программа в сфере электроснабжения отсутствует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3B4C32" w:rsidRPr="0096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32"/>
    <w:rsid w:val="003B4C32"/>
    <w:rsid w:val="0096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EDEF"/>
  <w15:chartTrackingRefBased/>
  <w15:docId w15:val="{A9F76461-EC55-4E03-9F6D-C50A2EE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2020-01-27T12:37:00Z</dcterms:created>
  <dcterms:modified xsi:type="dcterms:W3CDTF">2020-01-27T12:39:00Z</dcterms:modified>
</cp:coreProperties>
</file>