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0660">
      <w:pPr>
        <w:pStyle w:val="1"/>
      </w:pPr>
      <w:hyperlink r:id="rId4" w:history="1">
        <w:r>
          <w:rPr>
            <w:rStyle w:val="a4"/>
          </w:rPr>
          <w:t>Приказ Министерства природных ресурсов РФ от 21 августа 2007 г. N 215</w:t>
        </w:r>
        <w:r>
          <w:rPr>
            <w:rStyle w:val="a4"/>
          </w:rPr>
          <w:br/>
          <w:t>"Об утверждении порядка представления и состава сведений, представляемых органами исполнительной власти субъекто</w:t>
        </w:r>
        <w:r>
          <w:rPr>
            <w:rStyle w:val="a4"/>
          </w:rPr>
          <w:t>в Российской Федерации, для внесения в государственный водный реестр"</w:t>
        </w:r>
      </w:hyperlink>
    </w:p>
    <w:p w:rsidR="00000000" w:rsidRDefault="001F0660"/>
    <w:p w:rsidR="00000000" w:rsidRDefault="001F0660">
      <w:r>
        <w:t xml:space="preserve">В соответствии с </w:t>
      </w:r>
      <w:hyperlink r:id="rId5" w:history="1">
        <w:r>
          <w:rPr>
            <w:rStyle w:val="a4"/>
          </w:rPr>
          <w:t>пунктом 13</w:t>
        </w:r>
      </w:hyperlink>
      <w:r>
        <w:t xml:space="preserve"> Положения о ведении государственного водного реестра, утвержденного </w:t>
      </w:r>
      <w:hyperlink r:id="rId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 г. N 253 "О порядке ведения государственного водного реестра" (Собрание законодательства Российской Федерации, 2007, N 19, ст. 2357), приказываю:</w:t>
      </w:r>
    </w:p>
    <w:p w:rsidR="00000000" w:rsidRDefault="001F0660">
      <w:r>
        <w:t>Утвердить:</w:t>
      </w:r>
    </w:p>
    <w:p w:rsidR="00000000" w:rsidRDefault="001F0660">
      <w:bookmarkStart w:id="0" w:name="sub_1"/>
      <w:r>
        <w:t>Порядок представления органами исполн</w:t>
      </w:r>
      <w:r>
        <w:t>ительной власти субъектов Российской Федерации сведений для внесения в государственный водный реестр (</w:t>
      </w:r>
      <w:hyperlink w:anchor="sub_1000" w:history="1">
        <w:r>
          <w:rPr>
            <w:rStyle w:val="a4"/>
          </w:rPr>
          <w:t>приложение 1</w:t>
        </w:r>
      </w:hyperlink>
      <w:r>
        <w:t>);</w:t>
      </w:r>
    </w:p>
    <w:p w:rsidR="00000000" w:rsidRDefault="001F0660">
      <w:bookmarkStart w:id="1" w:name="sub_2"/>
      <w:bookmarkEnd w:id="0"/>
      <w:r>
        <w:t>Состав сведений, представляемых органами исполнительной власти субъектов Российской Федерации, для внес</w:t>
      </w:r>
      <w:r>
        <w:t>ения в государственный водный реестр (</w:t>
      </w:r>
      <w:hyperlink w:anchor="sub_2000" w:history="1">
        <w:r>
          <w:rPr>
            <w:rStyle w:val="a4"/>
          </w:rPr>
          <w:t>приложение 2</w:t>
        </w:r>
      </w:hyperlink>
      <w:r>
        <w:t>).</w:t>
      </w:r>
    </w:p>
    <w:bookmarkEnd w:id="1"/>
    <w:p w:rsidR="00000000" w:rsidRDefault="001F0660"/>
    <w:tbl>
      <w:tblPr>
        <w:tblW w:w="0" w:type="auto"/>
        <w:tblInd w:w="108" w:type="dxa"/>
        <w:tblLook w:val="0000"/>
      </w:tblPr>
      <w:tblGrid>
        <w:gridCol w:w="6667"/>
        <w:gridCol w:w="333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F0660">
            <w:pPr>
              <w:pStyle w:val="afff"/>
            </w:pPr>
            <w:r>
              <w:t>Министр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F0660">
            <w:pPr>
              <w:pStyle w:val="aff6"/>
              <w:jc w:val="right"/>
            </w:pPr>
            <w:r>
              <w:t>Ю.П. Трутнев</w:t>
            </w:r>
          </w:p>
        </w:tc>
      </w:tr>
    </w:tbl>
    <w:p w:rsidR="00000000" w:rsidRDefault="001F0660"/>
    <w:p w:rsidR="00000000" w:rsidRDefault="001F0660">
      <w:pPr>
        <w:pStyle w:val="afff"/>
      </w:pPr>
      <w:r>
        <w:t>Зарегистрировано в Минюсте РФ 13 ноября 2007 г.</w:t>
      </w:r>
    </w:p>
    <w:p w:rsidR="00000000" w:rsidRDefault="001F0660">
      <w:pPr>
        <w:pStyle w:val="afff"/>
      </w:pPr>
      <w:r>
        <w:t>Регистрационный N 10473</w:t>
      </w:r>
    </w:p>
    <w:p w:rsidR="00000000" w:rsidRDefault="001F0660"/>
    <w:p w:rsidR="00000000" w:rsidRDefault="001F0660">
      <w:pPr>
        <w:ind w:firstLine="698"/>
        <w:jc w:val="right"/>
      </w:pPr>
      <w:bookmarkStart w:id="2" w:name="sub_1000"/>
      <w:r>
        <w:rPr>
          <w:rStyle w:val="a3"/>
        </w:rPr>
        <w:t>Приложение 1</w:t>
      </w:r>
    </w:p>
    <w:bookmarkEnd w:id="2"/>
    <w:p w:rsidR="00000000" w:rsidRDefault="001F0660">
      <w:pPr>
        <w:ind w:firstLine="698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приказу</w:t>
        </w:r>
      </w:hyperlink>
      <w:r>
        <w:rPr>
          <w:rStyle w:val="a3"/>
        </w:rPr>
        <w:t xml:space="preserve"> МПР РФ</w:t>
      </w:r>
    </w:p>
    <w:p w:rsidR="00000000" w:rsidRDefault="001F0660">
      <w:pPr>
        <w:ind w:firstLine="698"/>
        <w:jc w:val="right"/>
      </w:pPr>
      <w:r>
        <w:rPr>
          <w:rStyle w:val="a3"/>
        </w:rPr>
        <w:t xml:space="preserve">от 21 </w:t>
      </w:r>
      <w:r>
        <w:rPr>
          <w:rStyle w:val="a3"/>
        </w:rPr>
        <w:t>августа 2007 г. N 215</w:t>
      </w:r>
    </w:p>
    <w:p w:rsidR="00000000" w:rsidRDefault="001F0660"/>
    <w:p w:rsidR="00000000" w:rsidRDefault="001F0660">
      <w:pPr>
        <w:pStyle w:val="1"/>
      </w:pPr>
      <w:r>
        <w:t>Порядок</w:t>
      </w:r>
      <w:r>
        <w:br/>
        <w:t>представления органами исполнительной власти субъектов Российской Федерации сведений для внесения в государственный водный реестр</w:t>
      </w:r>
    </w:p>
    <w:p w:rsidR="00000000" w:rsidRDefault="001F0660"/>
    <w:p w:rsidR="00000000" w:rsidRDefault="001F0660">
      <w:bookmarkStart w:id="3" w:name="sub_1001"/>
      <w:r>
        <w:t>1. Настоящий порядок представления органами исполнительной власти субъектов Российской</w:t>
      </w:r>
      <w:r>
        <w:t xml:space="preserve"> Федерации сведений для внесения в государственный водный реестр (далее - порядок) разработан в соответствии с </w:t>
      </w:r>
      <w:hyperlink r:id="rId7" w:history="1">
        <w:r>
          <w:rPr>
            <w:rStyle w:val="a4"/>
          </w:rPr>
          <w:t>Положением</w:t>
        </w:r>
      </w:hyperlink>
      <w:r>
        <w:t xml:space="preserve"> о ведении государственного водного реестра, утвержденным </w:t>
      </w:r>
      <w:hyperlink r:id="rId8" w:history="1">
        <w:r>
          <w:rPr>
            <w:rStyle w:val="a4"/>
          </w:rPr>
          <w:t>поста</w:t>
        </w:r>
        <w:r>
          <w:rPr>
            <w:rStyle w:val="a4"/>
          </w:rPr>
          <w:t>новлением</w:t>
        </w:r>
      </w:hyperlink>
      <w:r>
        <w:t xml:space="preserve"> Правительства Российской Федерации от 28 апреля 2007 г. N 253 "О порядке ведения государственного водного реестра"</w:t>
      </w:r>
      <w:hyperlink w:anchor="sub_111" w:history="1">
        <w:r>
          <w:rPr>
            <w:rStyle w:val="a4"/>
          </w:rPr>
          <w:t>*</w:t>
        </w:r>
      </w:hyperlink>
      <w:r>
        <w:t xml:space="preserve"> (далее - Положение), и определяет последовательность действий по представлению органами исполнительной</w:t>
      </w:r>
      <w:r>
        <w:t xml:space="preserve"> власти субъектов Российской Федерации сведений, установленных </w:t>
      </w:r>
      <w:hyperlink r:id="rId9" w:history="1">
        <w:r>
          <w:rPr>
            <w:rStyle w:val="a4"/>
          </w:rPr>
          <w:t>подпунктом "м" пункта 12</w:t>
        </w:r>
      </w:hyperlink>
      <w:r>
        <w:t xml:space="preserve"> Положения для внесения в государственный водный реестр на безвозмездной основе.</w:t>
      </w:r>
    </w:p>
    <w:p w:rsidR="00000000" w:rsidRDefault="001F0660">
      <w:bookmarkStart w:id="4" w:name="sub_1002"/>
      <w:bookmarkEnd w:id="3"/>
      <w:r>
        <w:t xml:space="preserve">2. Сведения о </w:t>
      </w:r>
      <w:r>
        <w:t>договорах водопользования, о переходе прав и обязанностей по договорам водопользования, а также прекращении договоров водопользования, сторонами которых являются органы исполнительной власти субъектов Российской Федерации, о принятых органами исполнительно</w:t>
      </w:r>
      <w:r>
        <w:t>й власти субъектов Российской Федерации решениях о предоставлении в пользование водных объектов представляются органами исполнительной власти субъектов Российской Федерации для внесения в государственный водный реестр в порядке, установленном правилами офо</w:t>
      </w:r>
      <w:r>
        <w:t>рмления государственной регистрации в государственном водном реестре договоров водопользования, решений о предоставлении водных объектов в пользование, перехода прав и обязанностей по договорам водопользования, прекращения договоров водопользования, утверж</w:t>
      </w:r>
      <w:r>
        <w:t xml:space="preserve">даемыми в соответствии с </w:t>
      </w:r>
      <w:hyperlink r:id="rId10" w:history="1">
        <w:r>
          <w:rPr>
            <w:rStyle w:val="a4"/>
          </w:rPr>
          <w:t>пунктом 3</w:t>
        </w:r>
      </w:hyperlink>
      <w:r>
        <w:t xml:space="preserve"> </w:t>
      </w:r>
      <w:r>
        <w:lastRenderedPageBreak/>
        <w:t>постановления Правительства Российской Федерации от 28 апреля 2007 г. N 253 "О порядке ведения государственного водного реестра".</w:t>
      </w:r>
    </w:p>
    <w:p w:rsidR="00000000" w:rsidRDefault="001F0660">
      <w:bookmarkStart w:id="5" w:name="sub_1003"/>
      <w:bookmarkEnd w:id="4"/>
      <w:r>
        <w:t>3. Сведения для внесения в государствен</w:t>
      </w:r>
      <w:r>
        <w:t xml:space="preserve">ный водный реестр, за исключением указанных в </w:t>
      </w:r>
      <w:hyperlink w:anchor="sub_1002" w:history="1">
        <w:r>
          <w:rPr>
            <w:rStyle w:val="a4"/>
          </w:rPr>
          <w:t>пункте 2</w:t>
        </w:r>
      </w:hyperlink>
      <w:r>
        <w:t xml:space="preserve"> настоящего порядка, представляются органами исполнительной власти субъектов Российской Федерации в территориальные органы Федерального агентства водных ресурсов ежегодно в сро</w:t>
      </w:r>
      <w:r>
        <w:t>к до 15 февраля года, следующего за отчетным, актуализированными по состоянию на 1 января года, следующего за отчетным.</w:t>
      </w:r>
    </w:p>
    <w:p w:rsidR="00000000" w:rsidRDefault="001F0660">
      <w:pPr>
        <w:pStyle w:val="afa"/>
        <w:rPr>
          <w:color w:val="000000"/>
          <w:sz w:val="16"/>
          <w:szCs w:val="16"/>
        </w:rPr>
      </w:pPr>
      <w:bookmarkStart w:id="6" w:name="sub_1004"/>
      <w:bookmarkEnd w:id="5"/>
      <w:r>
        <w:rPr>
          <w:color w:val="000000"/>
          <w:sz w:val="16"/>
          <w:szCs w:val="16"/>
        </w:rPr>
        <w:t>Информация об изменениях:</w:t>
      </w:r>
    </w:p>
    <w:bookmarkEnd w:id="6"/>
    <w:p w:rsidR="00000000" w:rsidRDefault="001F0660">
      <w:pPr>
        <w:pStyle w:val="afb"/>
      </w:pPr>
      <w:r>
        <w:fldChar w:fldCharType="begin"/>
      </w:r>
      <w:r>
        <w:instrText>HYPERLINK "garantF1://70083072.1012"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Минприроды России от 13 апреля 2012 г.</w:t>
      </w:r>
      <w:r>
        <w:t> N 105 в пункт 4 настоящего приложения внесены изменения</w:t>
      </w:r>
    </w:p>
    <w:p w:rsidR="00000000" w:rsidRDefault="001F0660">
      <w:pPr>
        <w:pStyle w:val="afb"/>
      </w:pPr>
      <w:r>
        <w:t>См. текст пункта в предыдущей редакции</w:t>
      </w:r>
    </w:p>
    <w:p w:rsidR="00000000" w:rsidRDefault="001F0660">
      <w:r>
        <w:t xml:space="preserve">4. Сведения для внесения в государственный водный реестр представляются на бумажных и электронных носителях в документированном виде с сопроводительным письмом </w:t>
      </w:r>
      <w:r>
        <w:t>и описью вложения: на бумажном носителе - с реквизитами и заверенные подписью, на электронном носителе - с реквизитами и заверенные электронной подписью.</w:t>
      </w:r>
    </w:p>
    <w:p w:rsidR="00000000" w:rsidRDefault="001F0660">
      <w:bookmarkStart w:id="7" w:name="sub_1005"/>
      <w:r>
        <w:t xml:space="preserve">5. В описи отражается перечень сведений, представляемых для внесения в государственный водный </w:t>
      </w:r>
      <w:r>
        <w:t>реестр, дата актуализации сведений по каждой позиции перечня, а в случае представления сведений ограниченного доступа - с указанием установленных ограничений.</w:t>
      </w:r>
    </w:p>
    <w:p w:rsidR="00000000" w:rsidRDefault="001F0660">
      <w:bookmarkStart w:id="8" w:name="sub_1006"/>
      <w:bookmarkEnd w:id="7"/>
      <w:r>
        <w:t>6. Сведения для внесения в государственный водный реестр представляются в террито</w:t>
      </w:r>
      <w:r>
        <w:t>риальные органы Федерального агентства водных ресурсов непосредственно или направляются по почте письмом с объявленной ценностью с уведомлением о вручении.</w:t>
      </w:r>
    </w:p>
    <w:p w:rsidR="00000000" w:rsidRDefault="001F0660">
      <w:bookmarkStart w:id="9" w:name="sub_1007"/>
      <w:bookmarkEnd w:id="8"/>
      <w:r>
        <w:t>7. Органы исполнительной власти субъектов Российской Федерации несут ответственность</w:t>
      </w:r>
      <w:r>
        <w:t xml:space="preserve"> за полноту и достоверность сведений, представленных для внесения в государственный водный реестр</w:t>
      </w:r>
      <w:hyperlink w:anchor="sub_222" w:history="1">
        <w:r>
          <w:rPr>
            <w:rStyle w:val="a4"/>
          </w:rPr>
          <w:t>**</w:t>
        </w:r>
      </w:hyperlink>
      <w:r>
        <w:t>.</w:t>
      </w:r>
    </w:p>
    <w:bookmarkEnd w:id="9"/>
    <w:p w:rsidR="00000000" w:rsidRDefault="001F0660"/>
    <w:p w:rsidR="00000000" w:rsidRDefault="001F0660">
      <w:r>
        <w:t>_____________________________</w:t>
      </w:r>
    </w:p>
    <w:p w:rsidR="00000000" w:rsidRDefault="001F0660">
      <w:bookmarkStart w:id="10" w:name="sub_111"/>
      <w:r>
        <w:t>* Собрание законодательства Российской Федерации, 2007, N 19, ст. 2357.</w:t>
      </w:r>
    </w:p>
    <w:p w:rsidR="00000000" w:rsidRDefault="001F0660">
      <w:bookmarkStart w:id="11" w:name="sub_222"/>
      <w:bookmarkEnd w:id="10"/>
      <w:r>
        <w:t xml:space="preserve">** Положение о ведении государственного водного реестра, утвержденное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апреля 2007 г. N 253 "О порядке ведения государственного водного реестра", </w:t>
      </w:r>
      <w:hyperlink r:id="rId12" w:history="1">
        <w:r>
          <w:rPr>
            <w:rStyle w:val="a4"/>
          </w:rPr>
          <w:t>п. 26.</w:t>
        </w:r>
      </w:hyperlink>
    </w:p>
    <w:bookmarkEnd w:id="11"/>
    <w:p w:rsidR="00000000" w:rsidRDefault="001F0660"/>
    <w:p w:rsidR="00000000" w:rsidRDefault="001F0660">
      <w:pPr>
        <w:ind w:firstLine="698"/>
        <w:jc w:val="right"/>
      </w:pPr>
      <w:bookmarkStart w:id="12" w:name="sub_2000"/>
      <w:r>
        <w:rPr>
          <w:rStyle w:val="a3"/>
        </w:rPr>
        <w:t>Приложение 2</w:t>
      </w:r>
    </w:p>
    <w:bookmarkEnd w:id="12"/>
    <w:p w:rsidR="00000000" w:rsidRDefault="001F0660">
      <w:pPr>
        <w:ind w:firstLine="698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  <w:b/>
            <w:bCs/>
          </w:rPr>
          <w:t>приказу</w:t>
        </w:r>
      </w:hyperlink>
      <w:r>
        <w:rPr>
          <w:rStyle w:val="a3"/>
        </w:rPr>
        <w:t xml:space="preserve"> МПР РФ</w:t>
      </w:r>
    </w:p>
    <w:p w:rsidR="00000000" w:rsidRDefault="001F0660">
      <w:pPr>
        <w:ind w:firstLine="698"/>
        <w:jc w:val="right"/>
      </w:pPr>
      <w:r>
        <w:rPr>
          <w:rStyle w:val="a3"/>
        </w:rPr>
        <w:t>от 21 августа 2007 г. N 215</w:t>
      </w:r>
    </w:p>
    <w:p w:rsidR="00000000" w:rsidRDefault="001F0660"/>
    <w:p w:rsidR="00000000" w:rsidRDefault="001F0660">
      <w:pPr>
        <w:pStyle w:val="1"/>
      </w:pPr>
      <w:r>
        <w:t>Состав сведений,</w:t>
      </w:r>
      <w:r>
        <w:br/>
        <w:t>представляемых органами исполнительной власти субъектов Российской Федерации, для внесения в государстве</w:t>
      </w:r>
      <w:r>
        <w:t>нный водный реестр</w:t>
      </w:r>
    </w:p>
    <w:p w:rsidR="00000000" w:rsidRDefault="001F0660"/>
    <w:p w:rsidR="00000000" w:rsidRDefault="001F0660">
      <w:pPr>
        <w:pStyle w:val="1"/>
      </w:pPr>
      <w:bookmarkStart w:id="13" w:name="sub_2001"/>
      <w:r>
        <w:t>1. Сведения о водных объектах, находящихся в собственности субъектов Российской Федерации</w:t>
      </w:r>
    </w:p>
    <w:bookmarkEnd w:id="13"/>
    <w:p w:rsidR="00000000" w:rsidRDefault="001F0660"/>
    <w:p w:rsidR="00000000" w:rsidRDefault="001F0660">
      <w:pPr>
        <w:sectPr w:rsidR="00000000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3"/>
        <w:gridCol w:w="1696"/>
        <w:gridCol w:w="2005"/>
        <w:gridCol w:w="1825"/>
        <w:gridCol w:w="2010"/>
        <w:gridCol w:w="1043"/>
        <w:gridCol w:w="1160"/>
        <w:gridCol w:w="1202"/>
        <w:gridCol w:w="1439"/>
        <w:gridCol w:w="1034"/>
        <w:gridCol w:w="12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и вид водного объекта (пруд, обводненный карьер)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Принадлежность к гидрографической единице, в</w:t>
            </w:r>
            <w:r>
              <w:rPr>
                <w:sz w:val="18"/>
                <w:szCs w:val="18"/>
              </w:rPr>
              <w:t>одохозяйственному участку (код)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водного объекта (географические координаты, населенный пункт)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земельного участка, принадлежащего на праве собственности </w:t>
            </w:r>
            <w:r>
              <w:rPr>
                <w:sz w:val="18"/>
                <w:szCs w:val="18"/>
              </w:rPr>
              <w:t>субъекту Российской Федерации, в границах которого расположен водный объект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водного объекта</w:t>
            </w:r>
          </w:p>
        </w:tc>
        <w:tc>
          <w:tcPr>
            <w:tcW w:w="6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 водного объекта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нормальный</w:t>
            </w:r>
            <w:r>
              <w:rPr>
                <w:sz w:val="18"/>
                <w:szCs w:val="18"/>
              </w:rPr>
              <w:br/>
              <w:t>подпорный уровень (НПУ) (для прудов),</w:t>
            </w:r>
            <w:r>
              <w:rPr>
                <w:sz w:val="18"/>
                <w:szCs w:val="18"/>
              </w:rPr>
              <w:br/>
              <w:t>м;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зеркала водного объекта,</w:t>
            </w:r>
            <w:r>
              <w:rPr>
                <w:sz w:val="18"/>
                <w:szCs w:val="18"/>
              </w:rPr>
              <w:br/>
              <w:t>км2;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полный объем водного объекта</w:t>
            </w:r>
            <w:hyperlink w:anchor="sub_1111" w:history="1">
              <w:r>
                <w:rPr>
                  <w:rStyle w:val="a4"/>
                  <w:sz w:val="18"/>
                  <w:szCs w:val="18"/>
                </w:rPr>
                <w:t>*</w:t>
              </w:r>
            </w:hyperlink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br/>
              <w:t>млн. м3;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длина, ширина водного объекта,</w:t>
            </w:r>
            <w:r>
              <w:rPr>
                <w:sz w:val="18"/>
                <w:szCs w:val="18"/>
              </w:rPr>
              <w:br/>
              <w:t>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и максимальная глубина водного объекта,</w:t>
            </w:r>
            <w:r>
              <w:rPr>
                <w:sz w:val="18"/>
                <w:szCs w:val="18"/>
              </w:rPr>
              <w:br/>
              <w:t>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</w:tbl>
    <w:p w:rsidR="00000000" w:rsidRDefault="001F0660"/>
    <w:p w:rsidR="00000000" w:rsidRDefault="001F0660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F0660">
      <w:r>
        <w:t>_____________________________</w:t>
      </w:r>
    </w:p>
    <w:p w:rsidR="00000000" w:rsidRDefault="001F0660">
      <w:bookmarkStart w:id="14" w:name="sub_1111"/>
      <w:r>
        <w:t>* Для прудов при НПУ, для обводненных карьеров - в период максимального наполнения.</w:t>
      </w:r>
    </w:p>
    <w:bookmarkEnd w:id="14"/>
    <w:p w:rsidR="00000000" w:rsidRDefault="001F0660"/>
    <w:p w:rsidR="00000000" w:rsidRDefault="001F0660">
      <w:pPr>
        <w:pStyle w:val="1"/>
      </w:pPr>
      <w:bookmarkStart w:id="15" w:name="sub_2002"/>
      <w:r>
        <w:t>2. Сведения о гидротехнических и иных сооружениях на водных объектах, находящихся в собственности субъектов Российской Федерации</w:t>
      </w:r>
    </w:p>
    <w:bookmarkEnd w:id="15"/>
    <w:p w:rsidR="00000000" w:rsidRDefault="001F0660"/>
    <w:p w:rsidR="00000000" w:rsidRDefault="001F0660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"/>
        <w:gridCol w:w="1436"/>
        <w:gridCol w:w="1461"/>
        <w:gridCol w:w="1466"/>
        <w:gridCol w:w="1467"/>
        <w:gridCol w:w="1446"/>
        <w:gridCol w:w="2500"/>
        <w:gridCol w:w="2846"/>
        <w:gridCol w:w="192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 п/п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сооружения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Местоположение, координаты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Собственник балансодержатель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Эксплуатирующая</w:t>
            </w:r>
          </w:p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 идентификации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Назначение, параметры, характеристики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Особые отметки</w:t>
            </w:r>
            <w:hyperlink w:anchor="sub_2222" w:history="1">
              <w:r>
                <w:rPr>
                  <w:rStyle w:val="a4"/>
                  <w:sz w:val="18"/>
                  <w:szCs w:val="18"/>
                </w:rPr>
                <w:t>*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Сооружения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Принадлежность к в/х участку</w:t>
            </w:r>
          </w:p>
        </w:tc>
        <w:tc>
          <w:tcPr>
            <w:tcW w:w="2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</w:tbl>
    <w:p w:rsidR="00000000" w:rsidRDefault="001F0660"/>
    <w:p w:rsidR="00000000" w:rsidRDefault="001F0660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F0660">
      <w:r>
        <w:t>_____________________________</w:t>
      </w:r>
    </w:p>
    <w:p w:rsidR="00000000" w:rsidRDefault="001F0660">
      <w:bookmarkStart w:id="16" w:name="sub_2222"/>
      <w:r>
        <w:t>* В данной графе, в том числе указываются дата ввода в эксплуатацию, реквизиты актов, устанавливающих форму собственности, балансодержателя и эксплуатирующую организацию, прав на земельный участок под сооружением.</w:t>
      </w:r>
    </w:p>
    <w:bookmarkEnd w:id="16"/>
    <w:p w:rsidR="00000000" w:rsidRDefault="001F0660"/>
    <w:p w:rsidR="00000000" w:rsidRDefault="001F0660">
      <w:pPr>
        <w:pStyle w:val="1"/>
      </w:pPr>
      <w:bookmarkStart w:id="17" w:name="sub_2003"/>
      <w:r>
        <w:t>3. </w:t>
      </w:r>
      <w:r>
        <w:t>Сведения о рыбопромысловых участках</w:t>
      </w:r>
    </w:p>
    <w:bookmarkEnd w:id="17"/>
    <w:p w:rsidR="00000000" w:rsidRDefault="001F0660"/>
    <w:p w:rsidR="00000000" w:rsidRDefault="001F0660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86"/>
        <w:gridCol w:w="2489"/>
        <w:gridCol w:w="2961"/>
        <w:gridCol w:w="2051"/>
        <w:gridCol w:w="1936"/>
        <w:gridCol w:w="12"/>
        <w:gridCol w:w="2698"/>
        <w:gridCol w:w="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8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водного объекта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 водного объекта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акта, которым установлен</w:t>
            </w:r>
          </w:p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рыбопромысловый участок</w:t>
            </w:r>
            <w:hyperlink w:anchor="sub_333" w:history="1">
              <w:r>
                <w:rPr>
                  <w:rStyle w:val="a4"/>
                  <w:sz w:val="18"/>
                  <w:szCs w:val="18"/>
                </w:rPr>
                <w:t>*</w:t>
              </w:r>
            </w:hyperlink>
          </w:p>
        </w:tc>
        <w:tc>
          <w:tcPr>
            <w:tcW w:w="3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Параметры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Особые отметки</w:t>
            </w:r>
            <w:hyperlink w:anchor="sub_3333" w:history="1">
              <w:r>
                <w:rPr>
                  <w:rStyle w:val="a4"/>
                  <w:sz w:val="18"/>
                  <w:szCs w:val="18"/>
                </w:rPr>
                <w:t>**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308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координаты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ширина, площадь, км2</w:t>
            </w:r>
          </w:p>
        </w:tc>
        <w:tc>
          <w:tcPr>
            <w:tcW w:w="2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3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24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(00.) и наименование бассейнового округа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24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(00.00.00.) и наименование гидрографической единицы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9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(00.00.00.000) водохозяйственного участка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3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3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</w:tbl>
    <w:p w:rsidR="00000000" w:rsidRDefault="001F0660"/>
    <w:p w:rsidR="00000000" w:rsidRDefault="001F0660">
      <w:pPr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1F0660">
      <w:r>
        <w:t>_____________________________</w:t>
      </w:r>
    </w:p>
    <w:p w:rsidR="00000000" w:rsidRDefault="001F0660">
      <w:bookmarkStart w:id="18" w:name="sub_333"/>
      <w:r>
        <w:t>* Сведения о рыбопромысловых участках формируются на основании данных перечня рыбопромысловых участков, утверждаемого в установленном порядке.</w:t>
      </w:r>
    </w:p>
    <w:p w:rsidR="00000000" w:rsidRDefault="001F0660">
      <w:bookmarkStart w:id="19" w:name="sub_3333"/>
      <w:bookmarkEnd w:id="18"/>
      <w:r>
        <w:t>** В данной графе в том числе отражается информация о предост</w:t>
      </w:r>
      <w:r>
        <w:t>авлении рыбопромыслового участка в пользование и условиях пользования участком.</w:t>
      </w:r>
    </w:p>
    <w:bookmarkEnd w:id="19"/>
    <w:p w:rsidR="00000000" w:rsidRDefault="001F0660"/>
    <w:p w:rsidR="00000000" w:rsidRDefault="001F0660">
      <w:pPr>
        <w:pStyle w:val="1"/>
      </w:pPr>
      <w:bookmarkStart w:id="20" w:name="sub_2004"/>
      <w:r>
        <w:t>4. Сведения о режимах округов санитарной (горно-санитарной) охраны, установленных для лечебно-оздоровительных местностей и курортов регионального и местного зн</w:t>
      </w:r>
      <w:r>
        <w:t>ачения, в границах которых расположены водные объекты</w:t>
      </w:r>
    </w:p>
    <w:bookmarkEnd w:id="20"/>
    <w:p w:rsidR="00000000" w:rsidRDefault="001F0660"/>
    <w:p w:rsidR="00000000" w:rsidRDefault="001F0660">
      <w:pPr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0"/>
        <w:gridCol w:w="2556"/>
        <w:gridCol w:w="3807"/>
        <w:gridCol w:w="1845"/>
        <w:gridCol w:w="2516"/>
        <w:gridCol w:w="399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лечебно-оздоровительной местности или курорта, значение (региональное или местное) и местоположение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и реквизиты</w:t>
            </w:r>
          </w:p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нормативного правового акта, о признании территории лечебно-оздоровительной местностью или курортом регионального или местного значения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сведения об округе санитарной (горно-санитарной) охраны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водных объектов, расположенных на территории </w:t>
            </w:r>
            <w:r>
              <w:rPr>
                <w:sz w:val="18"/>
                <w:szCs w:val="18"/>
              </w:rPr>
              <w:t>округа санитарной (горно-санитарной) охраны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Режим округа санитарной (горно-санитарной) охраны, установленный для лечебно-оздоровительной местности или курорта, в границах которых расположены водные объекты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1F0660">
            <w:pPr>
              <w:pStyle w:val="aff6"/>
              <w:rPr>
                <w:sz w:val="18"/>
                <w:szCs w:val="18"/>
              </w:rPr>
            </w:pPr>
          </w:p>
        </w:tc>
      </w:tr>
    </w:tbl>
    <w:p w:rsidR="001F0660" w:rsidRDefault="001F0660"/>
    <w:sectPr w:rsidR="001F0660">
      <w:pgSz w:w="16837" w:h="11905" w:orient="landscape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3051C"/>
    <w:rsid w:val="0003051C"/>
    <w:rsid w:val="001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3226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53226.1000" TargetMode="External"/><Relationship Id="rId12" Type="http://schemas.openxmlformats.org/officeDocument/2006/relationships/hyperlink" Target="garantF1://12053226.102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3226.0" TargetMode="External"/><Relationship Id="rId11" Type="http://schemas.openxmlformats.org/officeDocument/2006/relationships/hyperlink" Target="garantF1://12053226.0" TargetMode="External"/><Relationship Id="rId5" Type="http://schemas.openxmlformats.org/officeDocument/2006/relationships/hyperlink" Target="garantF1://12053226.1013" TargetMode="External"/><Relationship Id="rId10" Type="http://schemas.openxmlformats.org/officeDocument/2006/relationships/hyperlink" Target="garantF1://12053226.3" TargetMode="External"/><Relationship Id="rId4" Type="http://schemas.openxmlformats.org/officeDocument/2006/relationships/hyperlink" Target="garantF1://12057121.0" TargetMode="External"/><Relationship Id="rId9" Type="http://schemas.openxmlformats.org/officeDocument/2006/relationships/hyperlink" Target="garantF1://12053226.1012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1291</Words>
  <Characters>7360</Characters>
  <Application>Microsoft Office Word</Application>
  <DocSecurity>0</DocSecurity>
  <Lines>61</Lines>
  <Paragraphs>17</Paragraphs>
  <ScaleCrop>false</ScaleCrop>
  <Company>НПП "Гарант-Сервис"</Company>
  <LinksUpToDate>false</LinksUpToDate>
  <CharactersWithSpaces>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БВУ</cp:lastModifiedBy>
  <cp:revision>2</cp:revision>
  <dcterms:created xsi:type="dcterms:W3CDTF">2013-11-18T13:13:00Z</dcterms:created>
  <dcterms:modified xsi:type="dcterms:W3CDTF">2013-11-18T13:13:00Z</dcterms:modified>
</cp:coreProperties>
</file>